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3FE388" w14:textId="77777777" w:rsidR="00913628" w:rsidRPr="00D40BBE" w:rsidRDefault="0091362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7089C5F" w14:textId="2CE1C6EF" w:rsidR="00D128CD" w:rsidRPr="00D40BBE" w:rsidRDefault="000C41B4" w:rsidP="00D128CD">
      <w:pPr>
        <w:autoSpaceDE w:val="0"/>
        <w:ind w:left="5664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D40BB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</w:t>
      </w: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Załącznik nr </w:t>
      </w:r>
      <w:r w:rsidR="00966CB9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4</w:t>
      </w:r>
      <w:r w:rsidR="00D128CD"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do SWZ</w:t>
      </w:r>
    </w:p>
    <w:p w14:paraId="36F13B44" w14:textId="160AF408" w:rsidR="00913628" w:rsidRPr="00D40BBE" w:rsidRDefault="00D128CD" w:rsidP="00C82CE6">
      <w:pPr>
        <w:autoSpaceDE w:val="0"/>
        <w:ind w:left="5664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</w:t>
      </w:r>
    </w:p>
    <w:p w14:paraId="5F7B73B2" w14:textId="77777777" w:rsidR="00D128CD" w:rsidRPr="00D40BBE" w:rsidRDefault="00D128CD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1E126542" w14:textId="25AC250E" w:rsidR="00913628" w:rsidRPr="00D40BBE" w:rsidRDefault="000C41B4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UMOWA nr  </w:t>
      </w:r>
      <w:r w:rsidR="00C95A14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…</w:t>
      </w:r>
      <w:r w:rsidR="00C82CE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/202</w:t>
      </w:r>
      <w:r w:rsidR="00C95A14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3</w:t>
      </w:r>
      <w:r w:rsidR="00C82CE6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/s</w:t>
      </w:r>
    </w:p>
    <w:p w14:paraId="42C3568A" w14:textId="77777777" w:rsidR="00913628" w:rsidRPr="00D40BBE" w:rsidRDefault="00913628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5ADBC37F" w14:textId="77777777" w:rsidR="00913628" w:rsidRPr="00D40BBE" w:rsidRDefault="00913628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14:paraId="3BE7D766" w14:textId="3E1D107C" w:rsidR="00913628" w:rsidRPr="00D40BBE" w:rsidRDefault="000C41B4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dniu </w:t>
      </w:r>
      <w:r w:rsidR="00491CED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…………….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roku  w Łodzi, pomiędzy:</w:t>
      </w:r>
    </w:p>
    <w:p w14:paraId="483F2BFC" w14:textId="2210B6E6" w:rsidR="00913628" w:rsidRPr="00000BAD" w:rsidRDefault="000C41B4" w:rsidP="00000BAD">
      <w:pPr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Miastem Łódź</w:t>
      </w:r>
      <w:r w:rsidR="00396F98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– </w:t>
      </w:r>
      <w:r w:rsidR="00396F98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Przedszkolem Miejskim Nr </w:t>
      </w:r>
      <w:r w:rsidR="00000BAD">
        <w:rPr>
          <w:rFonts w:asciiTheme="minorHAnsi" w:eastAsia="Calibri" w:hAnsiTheme="minorHAnsi" w:cstheme="minorHAnsi"/>
          <w:sz w:val="24"/>
          <w:szCs w:val="24"/>
          <w:lang w:eastAsia="en-US"/>
        </w:rPr>
        <w:t>218</w:t>
      </w:r>
      <w:r w:rsidR="00396F98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, 92-</w:t>
      </w:r>
      <w:r w:rsidR="00220E8A">
        <w:rPr>
          <w:rFonts w:asciiTheme="minorHAnsi" w:eastAsia="Calibri" w:hAnsiTheme="minorHAnsi" w:cstheme="minorHAnsi"/>
          <w:sz w:val="24"/>
          <w:szCs w:val="24"/>
          <w:lang w:eastAsia="en-US"/>
        </w:rPr>
        <w:t>306</w:t>
      </w:r>
      <w:r w:rsidR="00396F98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Łódź, ul. </w:t>
      </w:r>
      <w:r w:rsidR="00000BAD">
        <w:rPr>
          <w:rFonts w:asciiTheme="minorHAnsi" w:eastAsia="Calibri" w:hAnsiTheme="minorHAnsi" w:cstheme="minorHAnsi"/>
          <w:sz w:val="24"/>
          <w:szCs w:val="24"/>
          <w:lang w:eastAsia="en-US"/>
        </w:rPr>
        <w:t>Jurczyńskiego 1/3</w:t>
      </w:r>
      <w:r w:rsidR="00396F98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000B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</w:t>
      </w:r>
      <w:r w:rsidR="00D40BBE" w:rsidRPr="00000B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imieniu którego działa Dyrektor </w:t>
      </w:r>
      <w:r w:rsidR="00000BAD">
        <w:rPr>
          <w:rFonts w:asciiTheme="minorHAnsi" w:eastAsia="Calibri" w:hAnsiTheme="minorHAnsi" w:cstheme="minorHAnsi"/>
          <w:sz w:val="24"/>
          <w:szCs w:val="24"/>
          <w:lang w:eastAsia="en-US"/>
        </w:rPr>
        <w:t>Elżbieta Sadowska</w:t>
      </w:r>
      <w:r w:rsidR="00396F98" w:rsidRPr="00000B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Pr="00000B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zwanym dalej </w:t>
      </w:r>
      <w:r w:rsidRPr="00000BA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Zamawiającym</w:t>
      </w:r>
    </w:p>
    <w:p w14:paraId="3A874AC6" w14:textId="77777777" w:rsidR="00913628" w:rsidRPr="00D40BBE" w:rsidRDefault="000C41B4">
      <w:p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</w:p>
    <w:p w14:paraId="734C5ACE" w14:textId="6180DA6F" w:rsidR="00913628" w:rsidRPr="00D40BBE" w:rsidRDefault="00491CED">
      <w:pPr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Wykonawcą: nazwa</w:t>
      </w:r>
      <w:r w:rsidR="00C068A4">
        <w:rPr>
          <w:rFonts w:asciiTheme="minorHAnsi" w:hAnsiTheme="minorHAnsi" w:cstheme="minorHAnsi"/>
          <w:sz w:val="24"/>
          <w:szCs w:val="24"/>
          <w:lang w:eastAsia="en-US"/>
        </w:rPr>
        <w:t xml:space="preserve">, adres, osoba </w:t>
      </w:r>
      <w:r w:rsidR="00CD1D31">
        <w:rPr>
          <w:rFonts w:asciiTheme="minorHAnsi" w:hAnsiTheme="minorHAnsi" w:cstheme="minorHAnsi"/>
          <w:sz w:val="24"/>
          <w:szCs w:val="24"/>
          <w:lang w:eastAsia="en-US"/>
        </w:rPr>
        <w:t>reprezentująca</w:t>
      </w:r>
      <w:r w:rsidR="00C068A4">
        <w:rPr>
          <w:rFonts w:asciiTheme="minorHAnsi" w:hAnsiTheme="minorHAnsi" w:cstheme="minorHAnsi"/>
          <w:sz w:val="24"/>
          <w:szCs w:val="24"/>
          <w:lang w:eastAsia="en-US"/>
        </w:rPr>
        <w:t>, NIP, RE</w:t>
      </w:r>
      <w:r w:rsidR="00CD1D31">
        <w:rPr>
          <w:rFonts w:asciiTheme="minorHAnsi" w:hAnsiTheme="minorHAnsi" w:cstheme="minorHAnsi"/>
          <w:sz w:val="24"/>
          <w:szCs w:val="24"/>
          <w:lang w:eastAsia="en-US"/>
        </w:rPr>
        <w:t>GON</w:t>
      </w:r>
    </w:p>
    <w:p w14:paraId="5344789C" w14:textId="77777777" w:rsidR="00913628" w:rsidRPr="00D40BBE" w:rsidRDefault="00913628">
      <w:pPr>
        <w:widowControl w:val="0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04D3E88B" w14:textId="77777777" w:rsidR="00913628" w:rsidRPr="00D40BBE" w:rsidRDefault="000C41B4">
      <w:pPr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zwanym dalej Wykonawcą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została zawarta umowa  o następującej treści:   </w:t>
      </w:r>
    </w:p>
    <w:p w14:paraId="508CD73D" w14:textId="77777777" w:rsidR="00913628" w:rsidRPr="00D40BBE" w:rsidRDefault="000C41B4">
      <w:pPr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  <w:lang w:eastAsia="en-US"/>
        </w:rPr>
        <w:t xml:space="preserve">      </w:t>
      </w:r>
    </w:p>
    <w:p w14:paraId="462A2896" w14:textId="77777777" w:rsidR="00913628" w:rsidRPr="00D40BBE" w:rsidRDefault="000C41B4" w:rsidP="00D40BBE">
      <w:pPr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b/>
          <w:sz w:val="24"/>
          <w:szCs w:val="24"/>
        </w:rPr>
        <w:t>§ 1</w:t>
      </w:r>
    </w:p>
    <w:p w14:paraId="5A63CBC5" w14:textId="4B7C1688" w:rsidR="00913628" w:rsidRPr="00D40BBE" w:rsidRDefault="000C41B4">
      <w:pPr>
        <w:widowControl w:val="0"/>
        <w:ind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color w:val="000000"/>
          <w:sz w:val="24"/>
          <w:szCs w:val="24"/>
          <w:lang w:eastAsia="en-US" w:bidi="en-US"/>
        </w:rPr>
        <w:t xml:space="preserve">    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Postępowanie prowadzone jest </w:t>
      </w:r>
      <w:r w:rsidR="00966CB9" w:rsidRPr="00966CB9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 trybie podstawowym bez negocjacji na podstawie art. 275 pkt 1 ustawy z dnia 11 września 2019 r. Prawo zamówień publicznych (Dz. U. z 202</w:t>
      </w:r>
      <w:r w:rsidR="00371D9C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  <w:r w:rsidR="00966CB9" w:rsidRPr="00966CB9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r. poz. </w:t>
      </w:r>
      <w:r w:rsidR="00371D9C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1710</w:t>
      </w:r>
      <w:r w:rsidR="00966CB9" w:rsidRPr="00966CB9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z późniejszymi zmianami)</w:t>
      </w:r>
      <w:r w:rsid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</w:t>
      </w:r>
    </w:p>
    <w:p w14:paraId="418D3722" w14:textId="77777777" w:rsidR="00913628" w:rsidRPr="00D40BBE" w:rsidRDefault="00913628">
      <w:pPr>
        <w:autoSpaceDE w:val="0"/>
        <w:rPr>
          <w:rFonts w:asciiTheme="minorHAnsi" w:eastAsia="Calibri" w:hAnsiTheme="minorHAnsi" w:cstheme="minorHAnsi"/>
          <w:color w:val="000000"/>
          <w:sz w:val="24"/>
          <w:szCs w:val="24"/>
          <w:lang w:eastAsia="en-US" w:bidi="en-US"/>
        </w:rPr>
      </w:pPr>
    </w:p>
    <w:p w14:paraId="6188E2C6" w14:textId="77777777" w:rsidR="00913628" w:rsidRPr="00D40BBE" w:rsidRDefault="000C41B4" w:rsidP="00D40BBE">
      <w:pPr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b/>
          <w:sz w:val="24"/>
          <w:szCs w:val="24"/>
        </w:rPr>
        <w:t>§ 2</w:t>
      </w:r>
    </w:p>
    <w:p w14:paraId="5B70B473" w14:textId="1239EE1B" w:rsidR="00396F98" w:rsidRPr="00D40BBE" w:rsidRDefault="00396F98" w:rsidP="00396F98">
      <w:pPr>
        <w:widowControl w:val="0"/>
        <w:numPr>
          <w:ilvl w:val="0"/>
          <w:numId w:val="13"/>
        </w:numPr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zamawia a Wykonawca zobowiązuje się do dostarczenia artykułów żywnościowych szczegółowo określonych w Specyfikacji Warunków Zamówienia oraz w złożonej ofercie, które stanowią integralną część niniejszej umowy (część </w:t>
      </w:r>
      <w:r w:rsidR="00E06902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…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).</w:t>
      </w:r>
    </w:p>
    <w:p w14:paraId="0DC7768C" w14:textId="72793A11" w:rsidR="00396F98" w:rsidRPr="00D40BBE" w:rsidRDefault="00396F98" w:rsidP="00396F98">
      <w:pPr>
        <w:widowControl w:val="0"/>
        <w:numPr>
          <w:ilvl w:val="0"/>
          <w:numId w:val="13"/>
        </w:numPr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Wykonawca zobowiązuje się zrealizować dostawy na warunkach określonych w ofercie oraz w Specyfikacji Warunków Zamówienia, ze szczególnym uwzględnieniem zapisów zawartych w załączniku nr </w:t>
      </w:r>
      <w:r w:rsidR="00286DC5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5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do SWZ.</w:t>
      </w:r>
    </w:p>
    <w:p w14:paraId="381B9960" w14:textId="7C46EEAD" w:rsidR="00913628" w:rsidRPr="00D40BBE" w:rsidRDefault="000C41B4">
      <w:pPr>
        <w:widowControl w:val="0"/>
        <w:numPr>
          <w:ilvl w:val="0"/>
          <w:numId w:val="13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zastrzega sobie prawo do niewykorzystania pełnego limitu ilościowego                             i </w:t>
      </w:r>
      <w:r w:rsidR="00966CB9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wartościowego przedmiotu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umowy bez prawa do roszczeń z tego tytułu przez Wykonawcę.</w:t>
      </w:r>
    </w:p>
    <w:p w14:paraId="15D7BA6A" w14:textId="77777777" w:rsidR="00913628" w:rsidRPr="00D40BBE" w:rsidRDefault="000C41B4">
      <w:pPr>
        <w:widowControl w:val="0"/>
        <w:numPr>
          <w:ilvl w:val="0"/>
          <w:numId w:val="13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Dopuszcza się możliwość przesunięć ilości artykułów żywnościowych pomiędzy poszczególnymi asortymentami pakietu asortymentowo-cenowego w ramach wartości brutto zawartej umowy.</w:t>
      </w:r>
    </w:p>
    <w:p w14:paraId="10173360" w14:textId="77777777" w:rsidR="00913628" w:rsidRPr="00D40BBE" w:rsidRDefault="00913628">
      <w:pPr>
        <w:widowControl w:val="0"/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651AAC8F" w14:textId="77777777"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3</w:t>
      </w:r>
    </w:p>
    <w:p w14:paraId="4B5ADD1D" w14:textId="0EB374E4" w:rsidR="00913628" w:rsidRPr="00D40BBE" w:rsidRDefault="000C41B4" w:rsidP="00396F98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Wykonawca zobowiązuje się dostarczyć wymienione w § 2 ust. 1 </w:t>
      </w:r>
      <w:r w:rsidR="00396F98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towary do siedziby Zamawiającego wraz z wniesieniem dostawy do wskazanego </w:t>
      </w:r>
      <w:r w:rsidR="00452A4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pomieszczenia najpóźniej w terminie </w:t>
      </w:r>
      <w:r w:rsidR="00117E64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1</w:t>
      </w:r>
      <w:r w:rsidR="00452A4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dn</w:t>
      </w:r>
      <w:r w:rsidR="004908FD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ia</w:t>
      </w:r>
      <w:r w:rsidR="00452A4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od dnia otrzymania zamówienia.</w:t>
      </w:r>
    </w:p>
    <w:p w14:paraId="77E18257" w14:textId="77777777" w:rsidR="00913628" w:rsidRPr="00D40BBE" w:rsidRDefault="000C41B4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Koszty transportu i wniesienia dostaw do pomieszczeń wskazanych przez  Zamawiającego obciążają Wykonawcę.</w:t>
      </w:r>
    </w:p>
    <w:p w14:paraId="21523786" w14:textId="19FFB898" w:rsidR="00452A4E" w:rsidRPr="00D40BBE" w:rsidRDefault="000C41B4" w:rsidP="00452A4E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Ilości i asortyment zamawianych artykułów, będą każdorazowo uzgadniane na podstawie zgłoszeń Zamawiającego, złożonych na podane w ofercie przez Wykonawcę numery telefonów, faksu lub adres poczty elektronicznej, </w:t>
      </w:r>
      <w:r w:rsidR="00452A4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będzie składał zamówienie najpóźniej do godziny 1</w:t>
      </w:r>
      <w:r w:rsidR="004908FD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6</w:t>
      </w:r>
      <w:r w:rsidR="00452A4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:00 dnia</w:t>
      </w:r>
      <w:r w:rsidR="00EA1322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poprzedzającego realizację za</w:t>
      </w:r>
      <w:r w:rsidR="00A22FE9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mówienia</w:t>
      </w:r>
      <w:r w:rsidR="00452A4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</w:t>
      </w:r>
    </w:p>
    <w:p w14:paraId="6A28C327" w14:textId="77777777" w:rsidR="00913628" w:rsidRPr="00D40BBE" w:rsidRDefault="000C41B4" w:rsidP="00452A4E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Dostawy będą realizowane w dniu określonym w zamówieniu.</w:t>
      </w:r>
    </w:p>
    <w:p w14:paraId="38D3A734" w14:textId="77777777" w:rsidR="00913628" w:rsidRPr="00D40BBE" w:rsidRDefault="000C41B4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>Wszelkie zmiany numerów telefonów, faksu lub adresu poczty elektronicznej Wykonawca niezwłocznie zgłasza Zamawiającemu na piśmie.</w:t>
      </w:r>
    </w:p>
    <w:p w14:paraId="2AC24F48" w14:textId="77777777" w:rsidR="00913628" w:rsidRPr="00D40BBE" w:rsidRDefault="000C41B4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Osobami do kontaktów z Zamawiającym są:....................................................................</w:t>
      </w:r>
    </w:p>
    <w:p w14:paraId="7B684B61" w14:textId="77777777" w:rsidR="00913628" w:rsidRPr="00D40BBE" w:rsidRDefault="00913628">
      <w:pPr>
        <w:widowControl w:val="0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6B20BA5A" w14:textId="77777777" w:rsidR="00913628" w:rsidRPr="00D40BBE" w:rsidRDefault="00452A4E" w:rsidP="00D40BBE">
      <w:pPr>
        <w:widowControl w:val="0"/>
        <w:tabs>
          <w:tab w:val="left" w:pos="3465"/>
          <w:tab w:val="center" w:pos="4749"/>
        </w:tabs>
        <w:ind w:left="426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ab/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ab/>
      </w:r>
      <w:r w:rsidR="000C41B4"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4</w:t>
      </w:r>
    </w:p>
    <w:p w14:paraId="619A011C" w14:textId="77777777" w:rsidR="00913628" w:rsidRPr="00D40BBE" w:rsidRDefault="000C41B4">
      <w:pPr>
        <w:widowControl w:val="0"/>
        <w:numPr>
          <w:ilvl w:val="0"/>
          <w:numId w:val="14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Wymagania w zakresie przedmiotu zamówienia:</w:t>
      </w:r>
    </w:p>
    <w:p w14:paraId="6C297718" w14:textId="132131A7" w:rsidR="00A800DE" w:rsidRDefault="000C41B4" w:rsidP="00A800DE">
      <w:pPr>
        <w:widowControl w:val="0"/>
        <w:numPr>
          <w:ilvl w:val="0"/>
          <w:numId w:val="2"/>
        </w:numPr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każdy produkt wytworzony będzie zgodnie z ustawą z dnia 25 sierpnia 2006 roku                                    o bezpieczeństwie żywności i żywienia</w:t>
      </w:r>
      <w:r w:rsidR="00A800DE"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oraz rozporządzeniami wydanymi na jej podstawie;</w:t>
      </w:r>
    </w:p>
    <w:p w14:paraId="0DCAD174" w14:textId="77777777" w:rsidR="00913628" w:rsidRPr="00A800DE" w:rsidRDefault="000C41B4" w:rsidP="00A800DE">
      <w:pPr>
        <w:widowControl w:val="0"/>
        <w:numPr>
          <w:ilvl w:val="0"/>
          <w:numId w:val="2"/>
        </w:numPr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każdy produkt realizowany będzie zgodnie z normami jakościowymi GHP, GMP, lub systemem HACCP;</w:t>
      </w:r>
    </w:p>
    <w:p w14:paraId="38D1FAD3" w14:textId="77777777" w:rsidR="00913628" w:rsidRPr="00294AB5" w:rsidRDefault="000C41B4">
      <w:pPr>
        <w:widowControl w:val="0"/>
        <w:numPr>
          <w:ilvl w:val="0"/>
          <w:numId w:val="2"/>
        </w:numPr>
        <w:ind w:left="397" w:firstLine="0"/>
        <w:jc w:val="both"/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en-US" w:bidi="en-US"/>
        </w:rPr>
      </w:pPr>
      <w:r w:rsidRPr="00294AB5"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en-US" w:bidi="en-US"/>
        </w:rPr>
        <w:t>każdy dostarczony produkt winien być I klasy zgodny z Polską Normą;</w:t>
      </w:r>
    </w:p>
    <w:p w14:paraId="6A904685" w14:textId="77777777" w:rsidR="00A800DE" w:rsidRDefault="000C41B4" w:rsidP="00A800DE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37"/>
        </w:tabs>
        <w:ind w:left="757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na każde żądanie Zamawiającego, Wykonawca jest zobowiązany okazać w stosunku                      do każdego produktu odpowiedni certyfikat zgodności z Polską Normą lub normami europejskimi itp.</w:t>
      </w:r>
    </w:p>
    <w:p w14:paraId="3BEE3C4D" w14:textId="77777777" w:rsidR="00A800DE" w:rsidRDefault="000C41B4" w:rsidP="00A800DE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37"/>
        </w:tabs>
        <w:ind w:left="757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ma prawo sprawdzić podczas odbioru przedmiot zamówienia pod względem jakości i ilości produktów. W przypadkach określonych w § 7, Zamawiający składa reklamację Wykonawcy. </w:t>
      </w:r>
    </w:p>
    <w:p w14:paraId="3D8C2399" w14:textId="77777777" w:rsidR="00A800DE" w:rsidRDefault="000C41B4" w:rsidP="00A800DE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37"/>
        </w:tabs>
        <w:ind w:left="757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Dostarczony towar musi odpowiadać opisowi przedmiotu zamówienia szczegółowo określonemu w „opisie przedmiotu zamówienia”;</w:t>
      </w:r>
    </w:p>
    <w:p w14:paraId="443E8551" w14:textId="77777777" w:rsidR="00A800DE" w:rsidRDefault="000C41B4" w:rsidP="00A800DE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37"/>
        </w:tabs>
        <w:ind w:left="757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wymagana jest należyta staranność przy realizacji zobowiązań umowy;</w:t>
      </w:r>
    </w:p>
    <w:p w14:paraId="2D8D3B02" w14:textId="77777777" w:rsidR="00A800DE" w:rsidRDefault="000C41B4" w:rsidP="00A800DE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37"/>
        </w:tabs>
        <w:ind w:left="757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ustalenia i decyzje dotyczące wykonania umowy uzgadniane będą przez Zamawiającego z ustanowionym przedstawicielem Wykonawcy;</w:t>
      </w:r>
    </w:p>
    <w:p w14:paraId="1E1D999D" w14:textId="77777777" w:rsidR="00913628" w:rsidRPr="00A800DE" w:rsidRDefault="000C41B4" w:rsidP="00A800DE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37"/>
        </w:tabs>
        <w:ind w:left="757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nie ponosi odpowiedzialności za szkody wyrządzone przez Wykonawcę podczas wykonania przedmiotu zamówienia. </w:t>
      </w:r>
    </w:p>
    <w:p w14:paraId="709AE65D" w14:textId="77777777" w:rsidR="00913628" w:rsidRPr="00D40BBE" w:rsidRDefault="00913628">
      <w:pPr>
        <w:widowControl w:val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01845ED2" w14:textId="77777777" w:rsidR="00913628" w:rsidRPr="00D40BBE" w:rsidRDefault="000C41B4">
      <w:pPr>
        <w:widowControl w:val="0"/>
        <w:numPr>
          <w:ilvl w:val="0"/>
          <w:numId w:val="14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Wymagania w zakresie opakowań:</w:t>
      </w:r>
    </w:p>
    <w:p w14:paraId="4E365A75" w14:textId="77777777" w:rsidR="00913628" w:rsidRPr="00D40BBE" w:rsidRDefault="000C41B4">
      <w:pPr>
        <w:widowControl w:val="0"/>
        <w:numPr>
          <w:ilvl w:val="0"/>
          <w:numId w:val="4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pojemniki czyste,</w:t>
      </w:r>
    </w:p>
    <w:p w14:paraId="16390EE1" w14:textId="77777777" w:rsidR="00913628" w:rsidRPr="00D40BBE" w:rsidRDefault="000C41B4">
      <w:pPr>
        <w:widowControl w:val="0"/>
        <w:numPr>
          <w:ilvl w:val="0"/>
          <w:numId w:val="4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bez obcych zapachów,</w:t>
      </w:r>
    </w:p>
    <w:p w14:paraId="25FC7A8C" w14:textId="77777777" w:rsidR="00913628" w:rsidRPr="00D40BBE" w:rsidRDefault="000C41B4">
      <w:pPr>
        <w:widowControl w:val="0"/>
        <w:numPr>
          <w:ilvl w:val="0"/>
          <w:numId w:val="4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przeznaczone tylko do jednego asortymentu,</w:t>
      </w:r>
    </w:p>
    <w:p w14:paraId="61F61829" w14:textId="77777777" w:rsidR="00913628" w:rsidRPr="00D40BBE" w:rsidRDefault="000C41B4">
      <w:pPr>
        <w:widowControl w:val="0"/>
        <w:numPr>
          <w:ilvl w:val="0"/>
          <w:numId w:val="4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artykuły ułożone w opakowaniach w sposób nie powodujący deformacji, zapewniający estetyczny wygląd gotowego wyrobu.</w:t>
      </w:r>
    </w:p>
    <w:p w14:paraId="3909CBCA" w14:textId="77777777" w:rsidR="00913628" w:rsidRPr="00D40BBE" w:rsidRDefault="000C41B4">
      <w:pPr>
        <w:widowControl w:val="0"/>
        <w:numPr>
          <w:ilvl w:val="0"/>
          <w:numId w:val="14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Każde opakowanie musi zawierać następujące dane:</w:t>
      </w:r>
    </w:p>
    <w:p w14:paraId="47DBD7A1" w14:textId="77777777"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nazwę środka spożywczego,</w:t>
      </w:r>
    </w:p>
    <w:p w14:paraId="57EC0DC2" w14:textId="77777777"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datę minimalnej trwałości albo termin przydatności do spożycia,</w:t>
      </w:r>
    </w:p>
    <w:p w14:paraId="15D8B641" w14:textId="77777777"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dane identyfikacyjne producenta środka spożywczego,</w:t>
      </w:r>
    </w:p>
    <w:p w14:paraId="35D488DF" w14:textId="77777777"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dane identyfikujące kraj, w którym wyprodukowano środek spożywczy,</w:t>
      </w:r>
    </w:p>
    <w:p w14:paraId="3593A1C3" w14:textId="77777777"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zawartość netto lub liczbę sztuk środka spożywczego w opakowaniu,</w:t>
      </w:r>
    </w:p>
    <w:p w14:paraId="7BB18C01" w14:textId="77777777"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warunki przechowywania, w przypadku gdy jego jakość zależy od warunków przechowywania,</w:t>
      </w:r>
    </w:p>
    <w:p w14:paraId="6554FE38" w14:textId="77777777"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oznaczenie partii produkcji,</w:t>
      </w:r>
    </w:p>
    <w:p w14:paraId="08A98DED" w14:textId="77777777"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klasę jakości handlowej.</w:t>
      </w:r>
    </w:p>
    <w:p w14:paraId="6BB67FEE" w14:textId="77777777" w:rsidR="00375267" w:rsidRPr="00D40BBE" w:rsidRDefault="00375267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5356CE90" w14:textId="77777777" w:rsidR="00D40BBE" w:rsidRDefault="00D40BBE" w:rsidP="00375267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</w:p>
    <w:p w14:paraId="443F42F4" w14:textId="77777777" w:rsidR="00D40BBE" w:rsidRDefault="00D40BBE" w:rsidP="00375267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</w:p>
    <w:p w14:paraId="49F85FE9" w14:textId="77777777" w:rsidR="00D40BBE" w:rsidRDefault="00D40BBE" w:rsidP="00375267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</w:p>
    <w:p w14:paraId="58843C3E" w14:textId="77777777" w:rsidR="00913628" w:rsidRPr="00D40BBE" w:rsidRDefault="00375267" w:rsidP="00375267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5</w:t>
      </w:r>
    </w:p>
    <w:p w14:paraId="6408051E" w14:textId="7B7AA0C4" w:rsidR="00913628" w:rsidRPr="00D40BBE" w:rsidRDefault="000C41B4">
      <w:pPr>
        <w:tabs>
          <w:tab w:val="left" w:pos="1440"/>
        </w:tabs>
        <w:spacing w:before="60" w:after="144"/>
        <w:jc w:val="both"/>
        <w:rPr>
          <w:rFonts w:asciiTheme="minorHAnsi" w:hAnsiTheme="minorHAnsi" w:cstheme="minorHAnsi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 xml:space="preserve">Ceny jednostkowe poszczególnych asortymentów muszą być zgodne z załącznikiem nr </w:t>
      </w:r>
      <w:r w:rsidR="00375267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do </w:t>
      </w:r>
      <w:r w:rsidR="00375267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SWZ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</w:t>
      </w:r>
    </w:p>
    <w:p w14:paraId="22B92DA3" w14:textId="77777777"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6</w:t>
      </w:r>
    </w:p>
    <w:p w14:paraId="3518829C" w14:textId="77777777" w:rsidR="00913628" w:rsidRPr="00D40BBE" w:rsidRDefault="000C41B4" w:rsidP="00375267">
      <w:pPr>
        <w:pStyle w:val="Akapitzlist"/>
        <w:widowControl w:val="0"/>
        <w:numPr>
          <w:ilvl w:val="0"/>
          <w:numId w:val="22"/>
        </w:numPr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Strony ustalają, iż należność za dostarczone na podstawie niniejszej umowy artykuły żywnościowe nie może przekroczyć kwoty:</w:t>
      </w:r>
    </w:p>
    <w:p w14:paraId="08575D96" w14:textId="77777777" w:rsidR="00913628" w:rsidRPr="00D40BBE" w:rsidRDefault="00913628">
      <w:pPr>
        <w:widowControl w:val="0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609D5764" w14:textId="28FEFB05" w:rsidR="00EB0843" w:rsidRPr="00FD4818" w:rsidRDefault="00875165">
      <w:pPr>
        <w:widowControl w:val="0"/>
        <w:ind w:left="426"/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en-US" w:bidi="en-US"/>
        </w:rPr>
      </w:pPr>
      <w:r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en-US" w:bidi="en-US"/>
        </w:rPr>
        <w:t>……….</w:t>
      </w:r>
      <w:r w:rsidR="000C41B4" w:rsidRPr="00FD4818"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en-US" w:bidi="en-US"/>
        </w:rPr>
        <w:t xml:space="preserve"> netto </w:t>
      </w:r>
    </w:p>
    <w:p w14:paraId="1AADFED7" w14:textId="20D480D0" w:rsidR="00913628" w:rsidRPr="00D40BBE" w:rsidRDefault="00EB0843">
      <w:pPr>
        <w:widowControl w:val="0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(</w:t>
      </w:r>
      <w:r w:rsidR="000C41B4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słownie:</w:t>
      </w:r>
      <w:r w:rsidR="00C87E35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="00875165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…………….</w:t>
      </w:r>
      <w: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)</w:t>
      </w:r>
    </w:p>
    <w:p w14:paraId="39AE0FEC" w14:textId="5E852788" w:rsidR="00FD4818" w:rsidRPr="00FD4818" w:rsidRDefault="00875165" w:rsidP="00FD4818">
      <w:pPr>
        <w:widowControl w:val="0"/>
        <w:ind w:left="426"/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en-US" w:bidi="en-US"/>
        </w:rPr>
      </w:pPr>
      <w:r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en-US" w:bidi="en-US"/>
        </w:rPr>
        <w:t>………</w:t>
      </w:r>
      <w:r w:rsidR="000C41B4" w:rsidRPr="00FD4818">
        <w:rPr>
          <w:rFonts w:asciiTheme="minorHAnsi" w:eastAsia="Lucida Sans Unicode" w:hAnsiTheme="minorHAnsi" w:cstheme="minorHAnsi"/>
          <w:b/>
          <w:bCs/>
          <w:color w:val="000000"/>
          <w:sz w:val="24"/>
          <w:szCs w:val="24"/>
          <w:lang w:eastAsia="en-US" w:bidi="en-US"/>
        </w:rPr>
        <w:t xml:space="preserve">. brutto </w:t>
      </w:r>
    </w:p>
    <w:p w14:paraId="2220D605" w14:textId="3DE0C941" w:rsidR="00FD4818" w:rsidRPr="00D40BBE" w:rsidRDefault="00FD4818" w:rsidP="00FD4818">
      <w:pPr>
        <w:widowControl w:val="0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(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słownie:</w:t>
      </w:r>
      <w: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="00875165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…………….</w:t>
      </w:r>
      <w:r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)</w:t>
      </w:r>
    </w:p>
    <w:p w14:paraId="4D39B3BC" w14:textId="60BF3DE1" w:rsidR="00913628" w:rsidRPr="00D40BBE" w:rsidRDefault="00913628" w:rsidP="00FD4818">
      <w:pPr>
        <w:widowControl w:val="0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39B10CE9" w14:textId="77777777" w:rsidR="00913628" w:rsidRPr="00D40BBE" w:rsidRDefault="000C41B4" w:rsidP="00A800DE">
      <w:pPr>
        <w:widowControl w:val="0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</w:t>
      </w:r>
      <w:r w:rsidR="00375267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nawca będzie wystawiał fakturę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po dokonaniu dostawy artykułów żywnościowych. </w:t>
      </w:r>
    </w:p>
    <w:p w14:paraId="584929C6" w14:textId="77777777" w:rsidR="00913628" w:rsidRPr="00D40BBE" w:rsidRDefault="000C41B4" w:rsidP="00A800DE">
      <w:pPr>
        <w:widowControl w:val="0"/>
        <w:numPr>
          <w:ilvl w:val="0"/>
          <w:numId w:val="22"/>
        </w:numPr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Każda faktura będzie zawierała wykaz dostarczonych artykułów żywnościowych. </w:t>
      </w:r>
    </w:p>
    <w:p w14:paraId="09D476B0" w14:textId="77777777" w:rsidR="00913628" w:rsidRPr="00D40BBE" w:rsidRDefault="000C41B4" w:rsidP="00A800DE">
      <w:pPr>
        <w:widowControl w:val="0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Do każdej faktury Wykonawca zobowiązany będzie dołączyć </w:t>
      </w:r>
      <w:r w:rsidR="00EB7CC9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dokument protokół</w:t>
      </w:r>
      <w:r w:rsidR="00375267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odbioru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wskazującej miejsce dostawy oraz potwierdzający odbiór towaru przez upoważnionego pracownika Zamawiającego.</w:t>
      </w:r>
    </w:p>
    <w:p w14:paraId="36D9E4AD" w14:textId="77777777" w:rsidR="00913628" w:rsidRPr="00D40BBE" w:rsidRDefault="000C41B4" w:rsidP="00A800D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Zapłata za dostarczone artykuły żywnościowe nastąpi w drodze przelewu z konta Zamawiającego na konto Wykonawcy</w:t>
      </w:r>
      <w:r w:rsidR="00A800DE">
        <w:rPr>
          <w:rFonts w:asciiTheme="minorHAnsi" w:hAnsiTheme="minorHAnsi" w:cstheme="minorHAnsi"/>
          <w:sz w:val="24"/>
          <w:szCs w:val="24"/>
        </w:rPr>
        <w:t xml:space="preserve"> wskazane na fakturze.</w:t>
      </w:r>
    </w:p>
    <w:p w14:paraId="6026972A" w14:textId="77777777" w:rsidR="00913628" w:rsidRPr="00A800DE" w:rsidRDefault="000C41B4" w:rsidP="00A800D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800DE">
        <w:rPr>
          <w:rFonts w:asciiTheme="minorHAnsi" w:hAnsiTheme="minorHAnsi" w:cstheme="minorHAnsi"/>
          <w:sz w:val="24"/>
          <w:szCs w:val="24"/>
        </w:rPr>
        <w:t>Należność za dostarczone artykuły żywnościowe będzie płatna w terminie do 30 dni             od daty dostarczenia prawidłowo wystawionej faktury</w:t>
      </w:r>
      <w:r w:rsidRPr="00A800DE">
        <w:rPr>
          <w:rFonts w:asciiTheme="minorHAnsi" w:hAnsiTheme="minorHAnsi" w:cstheme="minorHAnsi"/>
          <w:bCs/>
          <w:color w:val="000000"/>
          <w:sz w:val="24"/>
          <w:szCs w:val="24"/>
        </w:rPr>
        <w:t>, do placówki podległej, któr</w:t>
      </w:r>
      <w:r w:rsidR="00A800DE" w:rsidRPr="00A800DE">
        <w:rPr>
          <w:rFonts w:asciiTheme="minorHAnsi" w:hAnsiTheme="minorHAnsi" w:cstheme="minorHAnsi"/>
          <w:bCs/>
          <w:color w:val="000000"/>
          <w:sz w:val="24"/>
          <w:szCs w:val="24"/>
        </w:rPr>
        <w:t>a odebrała artykuły żywnościowe, z zastrzeżeniem treści ust. 9 i 10.</w:t>
      </w:r>
    </w:p>
    <w:p w14:paraId="438209B0" w14:textId="77777777" w:rsidR="00375267" w:rsidRPr="00D40BBE" w:rsidRDefault="000C41B4" w:rsidP="00A800D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Dniem zapłaty jest dzień obciążenia rachunku Zamawiającego.</w:t>
      </w:r>
    </w:p>
    <w:p w14:paraId="6EBA8033" w14:textId="77777777" w:rsidR="00A800DE" w:rsidRDefault="000C41B4" w:rsidP="00A800D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Przy wystawianiu faktury należy zastosować następujące dane identyfikacyjne:</w:t>
      </w:r>
    </w:p>
    <w:p w14:paraId="03D50783" w14:textId="77777777" w:rsidR="00913628" w:rsidRPr="00A800DE" w:rsidRDefault="000C41B4" w:rsidP="00A800DE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00DE">
        <w:rPr>
          <w:rFonts w:asciiTheme="minorHAnsi" w:hAnsiTheme="minorHAnsi" w:cstheme="minorHAnsi"/>
          <w:b/>
          <w:bCs/>
          <w:sz w:val="24"/>
          <w:szCs w:val="24"/>
        </w:rPr>
        <w:t>Nabywca:</w:t>
      </w:r>
    </w:p>
    <w:p w14:paraId="1E8DDE1F" w14:textId="77777777" w:rsidR="00913628" w:rsidRPr="00D40BBE" w:rsidRDefault="000C41B4" w:rsidP="00A800DE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Miasto Łódź</w:t>
      </w:r>
    </w:p>
    <w:p w14:paraId="438F0136" w14:textId="77777777" w:rsidR="00913628" w:rsidRPr="00D40BBE" w:rsidRDefault="00375267" w:rsidP="00A800DE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u</w:t>
      </w:r>
      <w:r w:rsidR="000C41B4" w:rsidRPr="00D40BBE">
        <w:rPr>
          <w:rFonts w:asciiTheme="minorHAnsi" w:hAnsiTheme="minorHAnsi" w:cstheme="minorHAnsi"/>
          <w:sz w:val="24"/>
          <w:szCs w:val="24"/>
        </w:rPr>
        <w:t>l. Piotrkowska 104</w:t>
      </w:r>
    </w:p>
    <w:p w14:paraId="602E4610" w14:textId="77777777" w:rsidR="00913628" w:rsidRPr="00D40BBE" w:rsidRDefault="000C41B4" w:rsidP="00A800DE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90-926 Łódź</w:t>
      </w:r>
    </w:p>
    <w:p w14:paraId="6A42BEA8" w14:textId="77777777" w:rsidR="00913628" w:rsidRPr="00D40BBE" w:rsidRDefault="000C41B4" w:rsidP="00A800DE">
      <w:pPr>
        <w:ind w:left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NIP 7250028902</w:t>
      </w:r>
    </w:p>
    <w:p w14:paraId="1D9933FC" w14:textId="77777777" w:rsidR="00913628" w:rsidRPr="00A800DE" w:rsidRDefault="000C41B4" w:rsidP="00A800DE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00DE">
        <w:rPr>
          <w:rFonts w:asciiTheme="minorHAnsi" w:hAnsiTheme="minorHAnsi" w:cstheme="minorHAnsi"/>
          <w:b/>
          <w:bCs/>
          <w:sz w:val="24"/>
          <w:szCs w:val="24"/>
        </w:rPr>
        <w:t>Odbiorca:</w:t>
      </w:r>
    </w:p>
    <w:p w14:paraId="196C152E" w14:textId="1B12361F" w:rsidR="00375267" w:rsidRPr="00D40BBE" w:rsidRDefault="00375267" w:rsidP="00A800DE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 xml:space="preserve">Przedszkole Miejskie Nr </w:t>
      </w:r>
      <w:r w:rsidR="00000BAD">
        <w:rPr>
          <w:rFonts w:asciiTheme="minorHAnsi" w:hAnsiTheme="minorHAnsi" w:cstheme="minorHAnsi"/>
          <w:sz w:val="24"/>
          <w:szCs w:val="24"/>
        </w:rPr>
        <w:t>218</w:t>
      </w:r>
    </w:p>
    <w:p w14:paraId="627535E3" w14:textId="2DB0E407" w:rsidR="00375267" w:rsidRPr="00D40BBE" w:rsidRDefault="00000BAD" w:rsidP="00A800DE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U</w:t>
      </w:r>
      <w:r w:rsidR="00375267" w:rsidRPr="00D40BBE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. Jurczyńskiego 1/3</w:t>
      </w:r>
    </w:p>
    <w:p w14:paraId="45A13DCD" w14:textId="6C337BE6" w:rsidR="00A800DE" w:rsidRDefault="00375267" w:rsidP="00A800DE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 xml:space="preserve"> 92-</w:t>
      </w:r>
      <w:r w:rsidR="00000BAD">
        <w:rPr>
          <w:rFonts w:asciiTheme="minorHAnsi" w:hAnsiTheme="minorHAnsi" w:cstheme="minorHAnsi"/>
          <w:sz w:val="24"/>
          <w:szCs w:val="24"/>
        </w:rPr>
        <w:t>306</w:t>
      </w:r>
      <w:r w:rsidRPr="00D40BBE">
        <w:rPr>
          <w:rFonts w:asciiTheme="minorHAnsi" w:hAnsiTheme="minorHAnsi" w:cstheme="minorHAnsi"/>
          <w:sz w:val="24"/>
          <w:szCs w:val="24"/>
        </w:rPr>
        <w:t xml:space="preserve"> Łódź</w:t>
      </w:r>
    </w:p>
    <w:p w14:paraId="55CCB05F" w14:textId="77777777" w:rsidR="00A800DE" w:rsidRDefault="00A800DE" w:rsidP="00A800D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800DE">
        <w:rPr>
          <w:rFonts w:asciiTheme="minorHAnsi" w:hAnsiTheme="minorHAnsi" w:cstheme="minorHAnsi"/>
          <w:sz w:val="24"/>
          <w:szCs w:val="24"/>
        </w:rPr>
        <w:t>W przypadku, gdy wskazany przez Wykonawcę rachunek bankowy, na który 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nastąpić zapłata wynagrodzenia, nie widnieje w wykazie podmiotów zarejestrowanych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jako podatnicy VAT, niezarej</w:t>
      </w:r>
      <w:r>
        <w:rPr>
          <w:rFonts w:asciiTheme="minorHAnsi" w:hAnsiTheme="minorHAnsi" w:cstheme="minorHAnsi"/>
          <w:sz w:val="24"/>
          <w:szCs w:val="24"/>
        </w:rPr>
        <w:t xml:space="preserve">estrowanych oraz wykreślonych i </w:t>
      </w:r>
      <w:r w:rsidRPr="00A800DE">
        <w:rPr>
          <w:rFonts w:asciiTheme="minorHAnsi" w:hAnsiTheme="minorHAnsi" w:cstheme="minorHAnsi"/>
          <w:sz w:val="24"/>
          <w:szCs w:val="24"/>
        </w:rPr>
        <w:t>przywróconych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do rejestru VAT, Zamawiającemu przysługuje prawo wstrzymania zapłaty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wynagrodzenia do czasu uzyskania wpisu tego rachunku bankowego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do przedmiotowego wykazu lub wskazania nowego rachunku bankowego ujawnionego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w ww. wykazie.</w:t>
      </w:r>
    </w:p>
    <w:p w14:paraId="2897109E" w14:textId="77777777" w:rsidR="00A800DE" w:rsidRPr="00A800DE" w:rsidRDefault="00A800DE" w:rsidP="00A800D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800DE">
        <w:rPr>
          <w:rFonts w:asciiTheme="minorHAnsi" w:hAnsiTheme="minorHAnsi" w:cstheme="minorHAnsi"/>
          <w:sz w:val="24"/>
          <w:szCs w:val="24"/>
        </w:rPr>
        <w:t>Okres do czasu uzyskania przez Wykonawcę wpisu rachunku bankowego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do przedmiotowego wykazu lub wskazania nowego rachunku bankowego ujawnionego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w ww. wykazie nie jest traktowany jako opóźnienie zamawiającego w zapłacie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należnego wynagrodzenia i w takim przypadku nie będą naliczane za ten okres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odsetki za opóźnienie w wyso</w:t>
      </w:r>
      <w:r>
        <w:rPr>
          <w:rFonts w:asciiTheme="minorHAnsi" w:hAnsiTheme="minorHAnsi" w:cstheme="minorHAnsi"/>
          <w:sz w:val="24"/>
          <w:szCs w:val="24"/>
        </w:rPr>
        <w:t>kości odsetek ustawowych</w:t>
      </w:r>
      <w:r w:rsidRPr="00A800DE">
        <w:rPr>
          <w:rFonts w:asciiTheme="minorHAnsi" w:hAnsiTheme="minorHAnsi" w:cstheme="minorHAnsi"/>
          <w:sz w:val="24"/>
          <w:szCs w:val="24"/>
        </w:rPr>
        <w:t>.</w:t>
      </w:r>
    </w:p>
    <w:p w14:paraId="46654AA6" w14:textId="77777777" w:rsidR="00913628" w:rsidRPr="00D40BBE" w:rsidRDefault="00913628">
      <w:pPr>
        <w:widowControl w:val="0"/>
        <w:ind w:left="426" w:hanging="426"/>
        <w:rPr>
          <w:rFonts w:asciiTheme="minorHAnsi" w:eastAsia="Lucida Sans Unicode" w:hAnsiTheme="minorHAnsi" w:cstheme="minorHAnsi"/>
          <w:b/>
          <w:bCs/>
          <w:color w:val="000000"/>
          <w:sz w:val="28"/>
          <w:szCs w:val="28"/>
          <w:lang w:eastAsia="en-US" w:bidi="en-US"/>
        </w:rPr>
      </w:pPr>
    </w:p>
    <w:p w14:paraId="36EDA68F" w14:textId="77777777" w:rsidR="00A800DE" w:rsidRDefault="00A800DE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</w:p>
    <w:p w14:paraId="561B9723" w14:textId="77777777"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7</w:t>
      </w:r>
    </w:p>
    <w:p w14:paraId="7B81F5B9" w14:textId="77777777"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razie stwierdzenia wad lub braków </w:t>
      </w:r>
      <w:r w:rsidRPr="00D40BBE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en-US" w:bidi="en-US"/>
        </w:rPr>
        <w:t xml:space="preserve">podczas przyjęcia dostawy,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odmawia jej przyjęcia i telefonicznie, faksem lub pocztą e-mail zgłasza reklamację Wykonawcy. </w:t>
      </w:r>
    </w:p>
    <w:p w14:paraId="43BCBC82" w14:textId="77777777"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>W przypadku ujawnienia wad jakościowych lub ilościowych artykułów, Zamawiający niezwłocznie po ich wykryciu powiadomi Wykonawcę o tym fakcie w formie pisemnej faksem lub pocztą e- mail.</w:t>
      </w:r>
    </w:p>
    <w:p w14:paraId="3A989C45" w14:textId="77777777"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zastrzega sobie prawo do odmowy przyjęcia dostawy w przypadku:</w:t>
      </w:r>
    </w:p>
    <w:p w14:paraId="0BAFE321" w14:textId="77777777" w:rsidR="00913628" w:rsidRPr="00D40BBE" w:rsidRDefault="000C41B4">
      <w:pPr>
        <w:widowControl w:val="0"/>
        <w:numPr>
          <w:ilvl w:val="0"/>
          <w:numId w:val="1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stwierdzenia nieświeżości dostarczonego artykułu,</w:t>
      </w:r>
    </w:p>
    <w:p w14:paraId="75A91737" w14:textId="77777777" w:rsidR="00913628" w:rsidRPr="00D40BBE" w:rsidRDefault="000C41B4">
      <w:pPr>
        <w:widowControl w:val="0"/>
        <w:numPr>
          <w:ilvl w:val="0"/>
          <w:numId w:val="1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dostarczenia innego asortymentu niż zamówiony,</w:t>
      </w:r>
    </w:p>
    <w:p w14:paraId="72EC9BF4" w14:textId="69504830" w:rsidR="00913628" w:rsidRPr="00D40BBE" w:rsidRDefault="000C41B4">
      <w:pPr>
        <w:widowControl w:val="0"/>
        <w:numPr>
          <w:ilvl w:val="0"/>
          <w:numId w:val="1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dostarczenia </w:t>
      </w:r>
      <w:r w:rsidR="00966CB9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artykułów w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terminie nie uzgodnionym z Zamawiającym, </w:t>
      </w:r>
    </w:p>
    <w:p w14:paraId="7A27CCF5" w14:textId="77777777" w:rsidR="00913628" w:rsidRPr="00D40BBE" w:rsidRDefault="000C41B4">
      <w:pPr>
        <w:widowControl w:val="0"/>
        <w:numPr>
          <w:ilvl w:val="0"/>
          <w:numId w:val="1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dostarczenia ilości artykułów niezgodnych z zamówieniem.</w:t>
      </w:r>
    </w:p>
    <w:p w14:paraId="63EED3CE" w14:textId="1EB93260"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Wykonawca zobowiązany jest do wymiany wadliwego artykułu na wolny od wad lub dostarczeniu brakującej ilości artykułów w terminie </w:t>
      </w:r>
      <w:r w:rsidR="00AC2DFA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1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godzin od momentu zgłoszenia reklamacji.</w:t>
      </w:r>
    </w:p>
    <w:p w14:paraId="5C4068F7" w14:textId="464A4E7E"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przypadku niedotrzymania terminu o którym </w:t>
      </w:r>
      <w:r w:rsidR="00966CB9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mowa w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§ 7 ust. 4, Zamawiający będzie miał prawo zakupić na koszt Wykonawcy produkty będące przedmiotem reklamacji.  </w:t>
      </w:r>
    </w:p>
    <w:p w14:paraId="2E07B17C" w14:textId="77777777"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Wszelkie koszty związane z realizacją reklamacji ponosi Wykonawca.</w:t>
      </w:r>
    </w:p>
    <w:p w14:paraId="7830AF25" w14:textId="77777777" w:rsidR="00913628" w:rsidRPr="00D40BBE" w:rsidRDefault="00913628">
      <w:pPr>
        <w:widowControl w:val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7EBC1B1E" w14:textId="77777777"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8</w:t>
      </w:r>
    </w:p>
    <w:p w14:paraId="116957B2" w14:textId="77777777" w:rsidR="00913628" w:rsidRPr="00D40BBE" w:rsidRDefault="000C41B4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1155FCA4" w14:textId="016B10C2" w:rsidR="00913628" w:rsidRPr="00D40BBE" w:rsidRDefault="000C41B4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Odstąpienie </w:t>
      </w:r>
      <w:r w:rsidR="00966CB9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od umowy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powinno nastąpić w formie pisemnej pod rygorem nieważności takiego i powinno zawierać uzasadnienie.</w:t>
      </w:r>
    </w:p>
    <w:p w14:paraId="2AC9E32A" w14:textId="6D55B4AF" w:rsidR="00913628" w:rsidRPr="00D40BBE" w:rsidRDefault="000C41B4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ma prawo rozwiązać umowę w trybie natychmiastowym w przypadku trzykrotnej reklamacji dotyczącej nienależytego wykonania umowy, a w szczególności wystąpienia </w:t>
      </w:r>
      <w:r w:rsidR="00966CB9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przypadków,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o których mowa w </w:t>
      </w:r>
      <w:r w:rsidR="00966CB9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§ 7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ust. 3.</w:t>
      </w:r>
    </w:p>
    <w:p w14:paraId="1E1C95F5" w14:textId="77777777" w:rsidR="00913628" w:rsidRPr="00D40BBE" w:rsidRDefault="00913628">
      <w:pPr>
        <w:widowControl w:val="0"/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49B1875C" w14:textId="77777777"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9</w:t>
      </w:r>
    </w:p>
    <w:p w14:paraId="3AA2A678" w14:textId="77777777"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 niewykonania lub nienależytego wykonania przedmiotu umowy Wykonawca zobowiązany jest do zapłacenia Zamawiającemu kar umownych w wysokości i w sytuacjach określonych poniżej:</w:t>
      </w:r>
    </w:p>
    <w:p w14:paraId="0CD91F77" w14:textId="3FF0A62B" w:rsidR="00913628" w:rsidRPr="00D40BBE" w:rsidRDefault="000C41B4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 każdy przypadek opóźnienia w terminach wynikających z umowy – w wysokości </w:t>
      </w:r>
      <w:r w:rsidR="007F1A5C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% wartości brutto każdego zamówienia,</w:t>
      </w:r>
      <w:r w:rsidR="007F1A5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 każdy dzień opóźnienia,</w:t>
      </w:r>
    </w:p>
    <w:p w14:paraId="0098D1DB" w14:textId="77777777" w:rsidR="00913628" w:rsidRPr="00D40BBE" w:rsidRDefault="000C41B4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za odstąpienie od umowy lub jej rozwiązanie przez którąkolwiek ze stron z przyczyn l</w:t>
      </w:r>
      <w:r w:rsidR="00A800D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eżących po stronie Wykonawcy -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wysokości 20% wynagrodzenia brutto Wykonawcy, o którym mowa w § 6 ust. 1 umowy,</w:t>
      </w:r>
    </w:p>
    <w:p w14:paraId="01B765D3" w14:textId="77777777" w:rsidR="00913628" w:rsidRPr="00D40BBE" w:rsidRDefault="000C41B4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pozostałych przypadkach niewykonania lub nienależytego wykonania umowy –                      w wysokości 10% wynagrodzenia brutto Wykonawcy, o którym mowa w § 6 ust. 1 umowy, za każdy stwierdzony przypadek niewykonania lub nienależytego wykonania umowy.</w:t>
      </w:r>
    </w:p>
    <w:p w14:paraId="73CA0A05" w14:textId="313D5903"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Przez niewykonanie umowy strony rozumieją zaistnienie okoliczności </w:t>
      </w:r>
      <w:r w:rsidR="00966CB9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powodujących, 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że świadczenie na rzecz Zamawiającego nie zostało spełnione, w szczególności wynikających z odmowy wykonania lub nieprzystąpienia przez Wykonawcę do jego realizacji bez obiektywnie uzasadnionych przyczyn.</w:t>
      </w:r>
    </w:p>
    <w:p w14:paraId="28EF5A43" w14:textId="77777777"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Przez nienależyte wykonanie przedmiotu umowy strony rozumieją zaistnienie sytuacji związanych z niedochowaniem przez Wykonawcę należytej staranności, powodujących wykonanie obowiązków Wykonawcy wynikających z umowy w sposób nie w pełni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odpowiadający warunkom umowy, w szczególności w zakresie terminowości, sposobu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i jakości świadczonych dostaw oraz zasad współpracy z Zamawiającym. </w:t>
      </w:r>
    </w:p>
    <w:p w14:paraId="016691FD" w14:textId="77777777"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Kary umowne są niezależne od siebie i należ</w:t>
      </w:r>
      <w:r w:rsidR="00E454D7">
        <w:rPr>
          <w:rFonts w:asciiTheme="minorHAnsi" w:eastAsia="Calibri" w:hAnsiTheme="minorHAnsi" w:cstheme="minorHAnsi"/>
          <w:sz w:val="24"/>
          <w:szCs w:val="24"/>
          <w:lang w:eastAsia="en-US"/>
        </w:rPr>
        <w:t>ą się w pełnej wysokości, nawet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przypadku, gdy w wyniku jednego zdarzenia naliczana jest więcej niż jedna kara.</w:t>
      </w:r>
    </w:p>
    <w:p w14:paraId="56FB3BA0" w14:textId="4169AD70"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przypadku zaistnienia opóźnienia w wykonaniu umowy a następnie odstąpienia                     od umowy, Zamawiający uprawniony jest do żądania kar umownych zarówno z tytułu opóźnienia </w:t>
      </w:r>
      <w:r w:rsidR="00966CB9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jak i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odstąpienia.</w:t>
      </w:r>
    </w:p>
    <w:p w14:paraId="7F2B431D" w14:textId="77777777"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Wykonawca wyraża zgodę na potrącenie kar umownych z należnego mu wynagrodzenia.</w:t>
      </w:r>
    </w:p>
    <w:p w14:paraId="39BA9A9C" w14:textId="4DCB256A"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Jeżeli całkowite potrącenie nie będzie możliwe, Wykonawca zobowiązuje się do zapłacenia kar umownych w terminie 14 dni od dnia otrzymania wezwania do zapłaty na rachunek </w:t>
      </w:r>
      <w:r w:rsidR="00966CB9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wskazany w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wezwaniu.</w:t>
      </w:r>
    </w:p>
    <w:p w14:paraId="46CA1BE0" w14:textId="77777777"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14:paraId="529C4BF9" w14:textId="62859E07"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razie zaistnienia istotnej zmiany okoliczności powodującej, że wykonanie umowy nie leży w interesie publicznym, czego nie można było przewidzieć w chwili zawierania umowy, Zamawiający może odstąpić od umowy w terminie 30 dni od powzięcia wiadomości o tej okoliczności. W takim przypadku Wykonawca może żądać jedynie wynagrodzenia </w:t>
      </w:r>
      <w:r w:rsidR="00966CB9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należnego z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tytułu wykonania części przedmiotu umowy.</w:t>
      </w:r>
    </w:p>
    <w:p w14:paraId="511B6300" w14:textId="77777777"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Prawo do rozwiązania umowy ze skutkiem natychmiastowym przysługuje Zamawiającemu także w następujących przypadkach:</w:t>
      </w:r>
    </w:p>
    <w:p w14:paraId="22B1E526" w14:textId="77777777" w:rsidR="00913628" w:rsidRPr="00D40BBE" w:rsidRDefault="000C41B4">
      <w:pPr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nie rozpocznie wykonywania umowy,</w:t>
      </w:r>
    </w:p>
    <w:p w14:paraId="1DB096BB" w14:textId="77777777" w:rsidR="00913628" w:rsidRPr="00D40BBE" w:rsidRDefault="000C41B4">
      <w:pPr>
        <w:widowControl w:val="0"/>
        <w:numPr>
          <w:ilvl w:val="0"/>
          <w:numId w:val="5"/>
        </w:numPr>
        <w:spacing w:line="276" w:lineRule="auto"/>
        <w:ind w:left="709" w:hanging="352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będzie się opóźniał z realizacją dostaw cząstkowych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w taki sposób, że trzykrotnie nie dotrzyma terminu realizacji dostaw,</w:t>
      </w:r>
    </w:p>
    <w:p w14:paraId="1A93590E" w14:textId="77777777" w:rsidR="00913628" w:rsidRPr="00D40BBE" w:rsidRDefault="000C41B4">
      <w:pPr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trzykrotnie dostarczy towar niezgodny z wymogami Zamawiającego.</w:t>
      </w:r>
    </w:p>
    <w:p w14:paraId="312A4C39" w14:textId="739E3420" w:rsidR="00913628" w:rsidRPr="007F1A5C" w:rsidRDefault="000C41B4" w:rsidP="007F1A5C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Rozwiązanie umowy powinno nastąpić w formie pisemnej pod rygorem nieważności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i powinno zawierać uzasadnienie.</w:t>
      </w:r>
    </w:p>
    <w:p w14:paraId="04C0D135" w14:textId="76C0BF3F" w:rsidR="007F1A5C" w:rsidRPr="007F1A5C" w:rsidRDefault="000C41B4" w:rsidP="007F1A5C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Rozwiązanie umowy nie ogranicza możliwości dochodzenia przez Zamawiającego kar umownych. </w:t>
      </w:r>
    </w:p>
    <w:p w14:paraId="3EBB03B2" w14:textId="28DFAF8F" w:rsidR="00913628" w:rsidRPr="00D40BBE" w:rsidRDefault="000C41B4" w:rsidP="007F1A5C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7F1A5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Maksymalna wysokość kar umownych naliczonych na podstawie zapisów </w:t>
      </w:r>
      <w:r w:rsidR="00840A42">
        <w:rPr>
          <w:rFonts w:asciiTheme="minorHAnsi" w:eastAsia="Calibri" w:hAnsiTheme="minorHAnsi" w:cstheme="minorHAnsi"/>
          <w:sz w:val="24"/>
          <w:szCs w:val="24"/>
          <w:lang w:eastAsia="en-US"/>
        </w:rPr>
        <w:t>niniejszej</w:t>
      </w:r>
      <w:r w:rsidR="007F1A5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umowy nie może przekroczyć </w:t>
      </w:r>
      <w:r w:rsidR="00840A42">
        <w:rPr>
          <w:rFonts w:asciiTheme="minorHAnsi" w:eastAsia="Calibri" w:hAnsiTheme="minorHAnsi" w:cstheme="minorHAnsi"/>
          <w:sz w:val="24"/>
          <w:szCs w:val="24"/>
          <w:lang w:eastAsia="en-US"/>
        </w:rPr>
        <w:t>50% wartości całego zamówienia wskazanego w §6 ust. 1.</w:t>
      </w:r>
    </w:p>
    <w:p w14:paraId="2789871A" w14:textId="77777777" w:rsidR="00913628" w:rsidRPr="00D40BBE" w:rsidRDefault="00913628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6210B634" w14:textId="77777777"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10</w:t>
      </w:r>
    </w:p>
    <w:p w14:paraId="362AC6DA" w14:textId="65880D2C" w:rsidR="00913628" w:rsidRPr="00D40BBE" w:rsidRDefault="000C41B4" w:rsidP="00D40BBE">
      <w:pPr>
        <w:widowControl w:val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Termin realizacji </w:t>
      </w:r>
      <w:r w:rsidR="00966CB9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umowy od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="00371D9C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0</w:t>
      </w:r>
      <w:r w:rsidR="00257934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1</w:t>
      </w:r>
      <w:r w:rsidR="00371D9C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.01.202</w:t>
      </w:r>
      <w:r w:rsidR="00257934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4</w:t>
      </w:r>
      <w:r w:rsidR="00371D9C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r.</w:t>
      </w:r>
      <w:r w:rsid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do dnia 31</w:t>
      </w:r>
      <w:r w:rsidR="00371D9C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.12.</w:t>
      </w:r>
      <w:r w:rsid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202</w:t>
      </w:r>
      <w:r w:rsidR="00257934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4</w:t>
      </w:r>
      <w:r w:rsid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roku lub wcześniej w przypadku wydatkowania całej kwoty wskazanej w §6 ust. 1 przed tym dniem.</w:t>
      </w:r>
    </w:p>
    <w:p w14:paraId="221B6A7F" w14:textId="77777777" w:rsidR="00913628" w:rsidRPr="00D40BBE" w:rsidRDefault="00913628">
      <w:pPr>
        <w:widowControl w:val="0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14:paraId="6A3A34A8" w14:textId="77777777" w:rsidR="00966CB9" w:rsidRDefault="00966CB9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</w:p>
    <w:p w14:paraId="10D140B0" w14:textId="76A67096"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11</w:t>
      </w:r>
    </w:p>
    <w:p w14:paraId="46AB5C68" w14:textId="54E27CD8" w:rsidR="00913628" w:rsidRPr="00D40BBE" w:rsidRDefault="000C41B4">
      <w:pPr>
        <w:numPr>
          <w:ilvl w:val="0"/>
          <w:numId w:val="19"/>
        </w:numPr>
        <w:spacing w:after="200" w:line="276" w:lineRule="auto"/>
        <w:ind w:left="142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Wykonawca, który w toku postępowania o udzielenie zamówienia publicznego, powoływał na zasoby innych podmiotów nie jest zwolniony z odpowiedzialności za należyte wykonanie tego zamówienia.</w:t>
      </w:r>
    </w:p>
    <w:p w14:paraId="3704CBA9" w14:textId="4A7F1EBC" w:rsidR="00913628" w:rsidRPr="00D40BBE" w:rsidRDefault="000C41B4">
      <w:pPr>
        <w:numPr>
          <w:ilvl w:val="0"/>
          <w:numId w:val="19"/>
        </w:numPr>
        <w:spacing w:after="200" w:line="276" w:lineRule="auto"/>
        <w:ind w:left="142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W przypadku zmiany albo rezygnacji, o których mowa w ust. 1, w celu wykazania spełnienia warunków udziału w postępowaniu, o którym mowa w art. 22 ust. 1 ustawy Prawo zamówień publicznych, Wykonawca jest obowiązany wykazać Zamawiającemu, iż</w:t>
      </w:r>
      <w:r w:rsidR="00371D9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proponowany inny Podwykonawca lub Wykonawca samodzielnie spełnia je w stopniu nie mniejszym niż wymagany w trakcie postępowania o udzielenie zamówienia.</w:t>
      </w:r>
    </w:p>
    <w:p w14:paraId="4E05EFFB" w14:textId="77777777" w:rsidR="00913628" w:rsidRPr="00D40BBE" w:rsidRDefault="000C41B4">
      <w:pPr>
        <w:numPr>
          <w:ilvl w:val="0"/>
          <w:numId w:val="19"/>
        </w:numPr>
        <w:spacing w:line="276" w:lineRule="auto"/>
        <w:ind w:left="142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Jeżeli Zamawiający stwierdzi, że wobec danego Podwykonawcy zachodzą podstawy wykluczenia, Wykonawca obowiązany będzie zastąpić tego Podwykonawcę lub zrezygnować  z powierzenia wykonania części zamówienia Podwykonawcy.</w:t>
      </w:r>
    </w:p>
    <w:p w14:paraId="54D44500" w14:textId="77777777" w:rsidR="00913628" w:rsidRPr="00D40BBE" w:rsidRDefault="00913628">
      <w:pPr>
        <w:spacing w:after="200" w:line="276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E680284" w14:textId="77777777" w:rsidR="00913628" w:rsidRPr="00D40BBE" w:rsidRDefault="000C41B4" w:rsidP="00D40BBE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12</w:t>
      </w:r>
    </w:p>
    <w:p w14:paraId="273562EA" w14:textId="77777777" w:rsidR="00913628" w:rsidRPr="00D40BBE" w:rsidRDefault="000C41B4">
      <w:pPr>
        <w:widowControl w:val="0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Zmiana umowy w stosunku do treści oferty złożonej przez W</w:t>
      </w:r>
      <w:r w:rsidR="00375267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ykonawcę w trakcie postępowania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 udzielenie zamówienia publicznego obejmującego przedmiot umowy dopuszczalna jest jedynie  w następujących przypadkach i zakresie:</w:t>
      </w:r>
    </w:p>
    <w:p w14:paraId="46206048" w14:textId="77777777" w:rsidR="00913628" w:rsidRPr="00D40BBE" w:rsidRDefault="000C41B4">
      <w:pPr>
        <w:widowControl w:val="0"/>
        <w:numPr>
          <w:ilvl w:val="1"/>
          <w:numId w:val="7"/>
        </w:numPr>
        <w:spacing w:line="276" w:lineRule="auto"/>
        <w:ind w:left="397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 zmiany stawki VAT dopuszcza się możliwość zmiany w zakresie kwoty VAT i kwoty wynagrodzenia brutto.</w:t>
      </w:r>
    </w:p>
    <w:p w14:paraId="631A899D" w14:textId="77777777" w:rsidR="00913628" w:rsidRPr="00D40BBE" w:rsidRDefault="000C41B4">
      <w:pPr>
        <w:widowControl w:val="0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Zmiany umowy nie wymaga:</w:t>
      </w:r>
    </w:p>
    <w:p w14:paraId="0C1E359D" w14:textId="77777777" w:rsidR="00913628" w:rsidRPr="00D40BBE" w:rsidRDefault="000C41B4">
      <w:pPr>
        <w:widowControl w:val="0"/>
        <w:numPr>
          <w:ilvl w:val="1"/>
          <w:numId w:val="16"/>
        </w:numPr>
        <w:spacing w:line="276" w:lineRule="auto"/>
        <w:ind w:left="397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zmiana wskazanych w umowie osób nadzorujących realizację przedmiotu umowy,</w:t>
      </w:r>
    </w:p>
    <w:p w14:paraId="7DFB78E3" w14:textId="77777777" w:rsidR="00913628" w:rsidRPr="00D40BBE" w:rsidRDefault="000C41B4">
      <w:pPr>
        <w:widowControl w:val="0"/>
        <w:numPr>
          <w:ilvl w:val="1"/>
          <w:numId w:val="16"/>
        </w:numPr>
        <w:spacing w:line="276" w:lineRule="auto"/>
        <w:ind w:left="397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zmiana danych teleadresowych stron,</w:t>
      </w:r>
    </w:p>
    <w:p w14:paraId="335986CA" w14:textId="77777777" w:rsidR="00913628" w:rsidRPr="00D40BBE" w:rsidRDefault="000C41B4">
      <w:pPr>
        <w:widowControl w:val="0"/>
        <w:numPr>
          <w:ilvl w:val="1"/>
          <w:numId w:val="16"/>
        </w:numPr>
        <w:spacing w:line="276" w:lineRule="auto"/>
        <w:ind w:left="397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zmiana danych rejestrowych stron.</w:t>
      </w:r>
    </w:p>
    <w:p w14:paraId="0C94C3A2" w14:textId="77777777" w:rsidR="00913628" w:rsidRPr="00D40BBE" w:rsidRDefault="000C41B4">
      <w:pPr>
        <w:widowControl w:val="0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Wszelkie zmiany niniejszej umowy wymagają porozumienia stron oraz zachowania formy pisemnej pod rygorem nieważności. </w:t>
      </w:r>
    </w:p>
    <w:p w14:paraId="4221E5EF" w14:textId="77777777" w:rsidR="00913628" w:rsidRPr="00D40BBE" w:rsidRDefault="00913628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97ED1A0" w14:textId="77777777" w:rsidR="00913628" w:rsidRPr="00D40BBE" w:rsidRDefault="000C41B4" w:rsidP="00D40BB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0BBE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013CABC3" w14:textId="77777777" w:rsidR="00913628" w:rsidRPr="00E454D7" w:rsidRDefault="000C41B4" w:rsidP="00E454D7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W sprawach nieuregulowanych niniejszą umową zastosowanie mają przepisy Kodeksu Cywilnego oraz ustawy Prawo zamówień publicznych.</w:t>
      </w:r>
    </w:p>
    <w:p w14:paraId="0F961A01" w14:textId="77777777" w:rsidR="00913628" w:rsidRPr="00E454D7" w:rsidRDefault="000C41B4" w:rsidP="00E454D7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 przez strony ugodowo, a gdy nie będzie to możliwe poddane zostaną rozstrzygnięciu właściwego dla siedziby Zamawiającego sądu powszechnego.</w:t>
      </w:r>
    </w:p>
    <w:p w14:paraId="0C705AC1" w14:textId="0818D6FE" w:rsidR="00913628" w:rsidRPr="00E454D7" w:rsidRDefault="000C41B4" w:rsidP="00E454D7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 xml:space="preserve">Integralną część umowy stanowi Specyfikacja </w:t>
      </w:r>
      <w:r w:rsidR="00435196">
        <w:rPr>
          <w:rFonts w:asciiTheme="minorHAnsi" w:hAnsiTheme="minorHAnsi" w:cstheme="minorHAnsi"/>
          <w:sz w:val="24"/>
          <w:szCs w:val="24"/>
        </w:rPr>
        <w:t>W</w:t>
      </w:r>
      <w:r w:rsidRPr="00D40BBE">
        <w:rPr>
          <w:rFonts w:asciiTheme="minorHAnsi" w:hAnsiTheme="minorHAnsi" w:cstheme="minorHAnsi"/>
          <w:sz w:val="24"/>
          <w:szCs w:val="24"/>
        </w:rPr>
        <w:t>arunków Zamówienia dotycząca postępowania o udzielenie zamówienia publicznego oraz oferta złożona przez Wykonawcę.</w:t>
      </w:r>
    </w:p>
    <w:p w14:paraId="4D565A8B" w14:textId="77777777" w:rsidR="00913628" w:rsidRPr="00E454D7" w:rsidRDefault="000C41B4" w:rsidP="00E454D7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Wszelkie zmiany niniejszej umowy wymagają porozumienia stron oraz zachowania formy pisemnej pod rygorem nieważności.</w:t>
      </w:r>
    </w:p>
    <w:p w14:paraId="04DC6014" w14:textId="77777777" w:rsidR="00913628" w:rsidRPr="00D40BBE" w:rsidRDefault="000C41B4" w:rsidP="00E454D7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Zamawiającego, jeden dla Wykonawcy.</w:t>
      </w:r>
    </w:p>
    <w:p w14:paraId="05F1FFA1" w14:textId="77777777" w:rsidR="00913628" w:rsidRPr="00D40BBE" w:rsidRDefault="0091362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DDF6C5" w14:textId="56030F22" w:rsidR="000C41B4" w:rsidRPr="00966CB9" w:rsidRDefault="000C41B4" w:rsidP="00966CB9">
      <w:p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b/>
          <w:bCs/>
          <w:sz w:val="24"/>
          <w:szCs w:val="24"/>
        </w:rPr>
        <w:t>Zamawiający:                                                                                       Wykonawca:</w:t>
      </w:r>
    </w:p>
    <w:sectPr w:rsidR="000C41B4" w:rsidRPr="00966CB9">
      <w:footerReference w:type="default" r:id="rId7"/>
      <w:pgSz w:w="11906" w:h="16838"/>
      <w:pgMar w:top="1020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2FAC" w14:textId="77777777" w:rsidR="000B1A29" w:rsidRDefault="000B1A29">
      <w:r>
        <w:separator/>
      </w:r>
    </w:p>
  </w:endnote>
  <w:endnote w:type="continuationSeparator" w:id="0">
    <w:p w14:paraId="16ECF8E1" w14:textId="77777777" w:rsidR="000B1A29" w:rsidRDefault="000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E12A" w14:textId="77777777" w:rsidR="00913628" w:rsidRDefault="00913628" w:rsidP="00D128CD">
    <w:pPr>
      <w:pStyle w:val="Stopka"/>
    </w:pPr>
  </w:p>
  <w:p w14:paraId="5D1BEB89" w14:textId="77777777" w:rsidR="00D128CD" w:rsidRPr="00D128CD" w:rsidRDefault="00D128CD" w:rsidP="00D12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08D6" w14:textId="77777777" w:rsidR="000B1A29" w:rsidRDefault="000B1A29">
      <w:r>
        <w:separator/>
      </w:r>
    </w:p>
  </w:footnote>
  <w:footnote w:type="continuationSeparator" w:id="0">
    <w:p w14:paraId="45729C1E" w14:textId="77777777" w:rsidR="000B1A29" w:rsidRDefault="000B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  <w:sz w:val="24"/>
        <w:szCs w:val="24"/>
        <w:lang w:eastAsia="en-US" w:bidi="en-U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/>
        <w:bCs/>
        <w:i w:val="0"/>
        <w:kern w:val="1"/>
        <w:sz w:val="24"/>
        <w:szCs w:val="24"/>
        <w:lang w:eastAsia="en-US" w:bidi="en-US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  <w:sz w:val="24"/>
        <w:szCs w:val="24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27A9498C"/>
    <w:multiLevelType w:val="hybridMultilevel"/>
    <w:tmpl w:val="85A0C720"/>
    <w:lvl w:ilvl="0" w:tplc="00000002">
      <w:start w:val="1"/>
      <w:numFmt w:val="decimal"/>
      <w:lvlText w:val="%1)"/>
      <w:lvlJc w:val="left"/>
      <w:pPr>
        <w:tabs>
          <w:tab w:val="num" w:pos="37"/>
        </w:tabs>
        <w:ind w:left="757" w:hanging="360"/>
      </w:pPr>
      <w:rPr>
        <w:rFonts w:eastAsia="Lucida Sans Unicode" w:cs="Tahoma"/>
        <w:sz w:val="24"/>
        <w:szCs w:val="24"/>
        <w:lang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7343273"/>
    <w:multiLevelType w:val="hybridMultilevel"/>
    <w:tmpl w:val="07686274"/>
    <w:lvl w:ilvl="0" w:tplc="00000001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  <w:lvl w:ilvl="1" w:tplc="00000002">
      <w:start w:val="1"/>
      <w:numFmt w:val="decimal"/>
      <w:lvlText w:val="%2)"/>
      <w:lvlJc w:val="left"/>
      <w:pPr>
        <w:ind w:left="1440" w:hanging="360"/>
      </w:pPr>
      <w:rPr>
        <w:rFonts w:eastAsia="Lucida Sans Unicode" w:cs="Tahoma"/>
        <w:sz w:val="24"/>
        <w:szCs w:val="24"/>
        <w:lang w:eastAsia="en-US" w:bidi="en-U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5319E"/>
    <w:multiLevelType w:val="hybridMultilevel"/>
    <w:tmpl w:val="65F83932"/>
    <w:lvl w:ilvl="0" w:tplc="00000002">
      <w:start w:val="1"/>
      <w:numFmt w:val="decimal"/>
      <w:lvlText w:val="%1)"/>
      <w:lvlJc w:val="left"/>
      <w:pPr>
        <w:ind w:left="1117" w:hanging="360"/>
      </w:pPr>
      <w:rPr>
        <w:rFonts w:eastAsia="Lucida Sans Unicode" w:cs="Tahoma"/>
        <w:sz w:val="24"/>
        <w:szCs w:val="24"/>
        <w:lang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1570799467">
    <w:abstractNumId w:val="0"/>
  </w:num>
  <w:num w:numId="2" w16cid:durableId="1179662412">
    <w:abstractNumId w:val="1"/>
  </w:num>
  <w:num w:numId="3" w16cid:durableId="2026205983">
    <w:abstractNumId w:val="2"/>
  </w:num>
  <w:num w:numId="4" w16cid:durableId="1672373380">
    <w:abstractNumId w:val="3"/>
  </w:num>
  <w:num w:numId="5" w16cid:durableId="1386686172">
    <w:abstractNumId w:val="4"/>
  </w:num>
  <w:num w:numId="6" w16cid:durableId="709108723">
    <w:abstractNumId w:val="5"/>
  </w:num>
  <w:num w:numId="7" w16cid:durableId="648360035">
    <w:abstractNumId w:val="6"/>
  </w:num>
  <w:num w:numId="8" w16cid:durableId="1887721059">
    <w:abstractNumId w:val="7"/>
  </w:num>
  <w:num w:numId="9" w16cid:durableId="1519080714">
    <w:abstractNumId w:val="8"/>
  </w:num>
  <w:num w:numId="10" w16cid:durableId="766340982">
    <w:abstractNumId w:val="9"/>
  </w:num>
  <w:num w:numId="11" w16cid:durableId="909123434">
    <w:abstractNumId w:val="10"/>
  </w:num>
  <w:num w:numId="12" w16cid:durableId="485321833">
    <w:abstractNumId w:val="11"/>
  </w:num>
  <w:num w:numId="13" w16cid:durableId="185869997">
    <w:abstractNumId w:val="12"/>
  </w:num>
  <w:num w:numId="14" w16cid:durableId="1641691786">
    <w:abstractNumId w:val="13"/>
  </w:num>
  <w:num w:numId="15" w16cid:durableId="2139955149">
    <w:abstractNumId w:val="14"/>
  </w:num>
  <w:num w:numId="16" w16cid:durableId="1732999538">
    <w:abstractNumId w:val="15"/>
  </w:num>
  <w:num w:numId="17" w16cid:durableId="380444567">
    <w:abstractNumId w:val="16"/>
  </w:num>
  <w:num w:numId="18" w16cid:durableId="1043604161">
    <w:abstractNumId w:val="17"/>
  </w:num>
  <w:num w:numId="19" w16cid:durableId="1594320729">
    <w:abstractNumId w:val="18"/>
  </w:num>
  <w:num w:numId="20" w16cid:durableId="1575748128">
    <w:abstractNumId w:val="19"/>
  </w:num>
  <w:num w:numId="21" w16cid:durableId="1354303999">
    <w:abstractNumId w:val="20"/>
  </w:num>
  <w:num w:numId="22" w16cid:durableId="385764553">
    <w:abstractNumId w:val="22"/>
  </w:num>
  <w:num w:numId="23" w16cid:durableId="1691369976">
    <w:abstractNumId w:val="21"/>
  </w:num>
  <w:num w:numId="24" w16cid:durableId="405199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CD"/>
    <w:rsid w:val="00000BAD"/>
    <w:rsid w:val="000B1A29"/>
    <w:rsid w:val="000C41B4"/>
    <w:rsid w:val="00117E64"/>
    <w:rsid w:val="00220E8A"/>
    <w:rsid w:val="00257934"/>
    <w:rsid w:val="00286DC5"/>
    <w:rsid w:val="00294AB5"/>
    <w:rsid w:val="002C313D"/>
    <w:rsid w:val="00371D9C"/>
    <w:rsid w:val="00375267"/>
    <w:rsid w:val="00396F98"/>
    <w:rsid w:val="00404948"/>
    <w:rsid w:val="00435196"/>
    <w:rsid w:val="00452A4E"/>
    <w:rsid w:val="004908FD"/>
    <w:rsid w:val="00491CED"/>
    <w:rsid w:val="005B2F46"/>
    <w:rsid w:val="005B5C96"/>
    <w:rsid w:val="005C7C05"/>
    <w:rsid w:val="006730EC"/>
    <w:rsid w:val="007219AA"/>
    <w:rsid w:val="007F1A5C"/>
    <w:rsid w:val="00840A42"/>
    <w:rsid w:val="00875165"/>
    <w:rsid w:val="00913628"/>
    <w:rsid w:val="00966CB9"/>
    <w:rsid w:val="00A22FE9"/>
    <w:rsid w:val="00A800DE"/>
    <w:rsid w:val="00AC2DFA"/>
    <w:rsid w:val="00AE00BF"/>
    <w:rsid w:val="00B7008E"/>
    <w:rsid w:val="00BE66B2"/>
    <w:rsid w:val="00C068A4"/>
    <w:rsid w:val="00C74684"/>
    <w:rsid w:val="00C82CE6"/>
    <w:rsid w:val="00C87E35"/>
    <w:rsid w:val="00C95A14"/>
    <w:rsid w:val="00CD1D31"/>
    <w:rsid w:val="00D128CD"/>
    <w:rsid w:val="00D40BBE"/>
    <w:rsid w:val="00D41D88"/>
    <w:rsid w:val="00E06902"/>
    <w:rsid w:val="00E36EF0"/>
    <w:rsid w:val="00E454D7"/>
    <w:rsid w:val="00E47FA8"/>
    <w:rsid w:val="00EA1322"/>
    <w:rsid w:val="00EA50BE"/>
    <w:rsid w:val="00EB0843"/>
    <w:rsid w:val="00EB7CC9"/>
    <w:rsid w:val="00EE55F3"/>
    <w:rsid w:val="00F363D3"/>
    <w:rsid w:val="00FC01A3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9F4C0"/>
  <w15:docId w15:val="{25640D6F-DADF-4118-BBC2-712230E2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Lucida Sans Unicode" w:cs="Tahoma"/>
      <w:sz w:val="24"/>
      <w:szCs w:val="24"/>
      <w:lang w:eastAsia="en-US" w:bidi="en-US"/>
    </w:rPr>
  </w:style>
  <w:style w:type="character" w:customStyle="1" w:styleId="WW8Num2z0">
    <w:name w:val="WW8Num2z0"/>
    <w:rPr>
      <w:rFonts w:eastAsia="Lucida Sans Unicode" w:cs="Tahoma"/>
      <w:sz w:val="24"/>
      <w:szCs w:val="24"/>
      <w:lang w:eastAsia="en-US" w:bidi="en-US"/>
    </w:rPr>
  </w:style>
  <w:style w:type="character" w:customStyle="1" w:styleId="WW8Num3z0">
    <w:name w:val="WW8Num3z0"/>
    <w:rPr>
      <w:rFonts w:eastAsia="Calibri"/>
      <w:sz w:val="24"/>
      <w:szCs w:val="24"/>
      <w:lang w:eastAsia="en-US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eastAsia="Lucida Sans Unicode" w:cs="Tahoma"/>
      <w:sz w:val="24"/>
      <w:szCs w:val="24"/>
      <w:lang w:eastAsia="en-US" w:bidi="en-U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Lucida Sans Unicode" w:cs="Tahoma"/>
      <w:sz w:val="24"/>
      <w:szCs w:val="24"/>
      <w:lang w:eastAsia="en-US" w:bidi="en-U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Lucida Sans Unicode" w:cs="Tahoma"/>
      <w:sz w:val="24"/>
      <w:szCs w:val="24"/>
      <w:lang w:eastAsia="en-US" w:bidi="en-US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eastAsia="Lucida Sans Unicode" w:cs="Tahoma"/>
      <w:sz w:val="24"/>
      <w:szCs w:val="24"/>
      <w:lang w:eastAsia="en-US" w:bidi="en-US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eastAsia="Calibri" w:cs="Tahoma"/>
      <w:sz w:val="24"/>
      <w:szCs w:val="24"/>
      <w:lang w:eastAsia="en-US" w:bidi="en-U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Lucida Sans Unicode" w:cs="Tahoma"/>
      <w:b/>
      <w:bCs/>
      <w:kern w:val="1"/>
      <w:sz w:val="24"/>
      <w:szCs w:val="24"/>
      <w:lang w:eastAsia="en-US" w:bidi="en-US"/>
    </w:rPr>
  </w:style>
  <w:style w:type="character" w:customStyle="1" w:styleId="WW8Num18z0">
    <w:name w:val="WW8Num18z0"/>
    <w:rPr>
      <w:rFonts w:eastAsia="Calibri" w:cs="Tahoma"/>
      <w:sz w:val="24"/>
      <w:szCs w:val="24"/>
      <w:lang w:eastAsia="en-US" w:bidi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0">
    <w:name w:val="WW8Num22z0"/>
    <w:rPr>
      <w:rFonts w:eastAsia="Calibri" w:cs="Tahoma"/>
      <w:sz w:val="24"/>
      <w:szCs w:val="24"/>
      <w:lang w:eastAsia="en-US" w:bidi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uiPriority w:val="34"/>
    <w:qFormat/>
    <w:rsid w:val="0037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2001</Words>
  <Characters>12009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Dorota Wasiak</cp:lastModifiedBy>
  <cp:revision>28</cp:revision>
  <cp:lastPrinted>2022-12-08T10:27:00Z</cp:lastPrinted>
  <dcterms:created xsi:type="dcterms:W3CDTF">2022-12-08T10:28:00Z</dcterms:created>
  <dcterms:modified xsi:type="dcterms:W3CDTF">2023-11-27T10:08:00Z</dcterms:modified>
</cp:coreProperties>
</file>